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AFED" w14:textId="77777777" w:rsidR="0060510D" w:rsidRPr="0060510D" w:rsidRDefault="0060510D" w:rsidP="0060510D">
      <w:pPr>
        <w:bidi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rtl/>
          <w14:ligatures w14:val="none"/>
        </w:rPr>
      </w:pPr>
      <w:bookmarkStart w:id="0" w:name="_Hlk94613943"/>
      <w:r w:rsidRPr="0060510D">
        <w:rPr>
          <w:rFonts w:asciiTheme="majorBidi" w:eastAsia="Times New Roman" w:hAnsiTheme="majorBidi" w:cstheme="majorBidi" w:hint="cs"/>
          <w:b/>
          <w:bCs/>
          <w:kern w:val="0"/>
          <w:sz w:val="28"/>
          <w:szCs w:val="28"/>
          <w:rtl/>
          <w14:ligatures w14:val="none"/>
        </w:rPr>
        <w:t>التقرير المالي النهائي</w:t>
      </w:r>
    </w:p>
    <w:p w14:paraId="3A89D55D" w14:textId="77777777" w:rsidR="0060510D" w:rsidRPr="0060510D" w:rsidRDefault="0060510D" w:rsidP="0060510D">
      <w:pPr>
        <w:bidi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rtl/>
          <w14:ligatures w14:val="none"/>
        </w:rPr>
      </w:pPr>
      <w:r w:rsidRPr="0060510D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Financial Report Final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430"/>
        <w:gridCol w:w="5418"/>
      </w:tblGrid>
      <w:tr w:rsidR="0060510D" w:rsidRPr="0060510D" w14:paraId="75EA56FD" w14:textId="77777777" w:rsidTr="003573A0">
        <w:trPr>
          <w:jc w:val="right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54CB2873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rtl/>
                <w14:ligatures w14:val="none"/>
              </w:rPr>
              <w:t>ملاحظـات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10DBB18D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rtl/>
                <w14:ligatures w14:val="none"/>
              </w:rPr>
              <w:t>المبلغ المعتمد في العقد</w:t>
            </w:r>
          </w:p>
          <w:p w14:paraId="573725AB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Approved Amount </w:t>
            </w:r>
          </w:p>
        </w:tc>
        <w:tc>
          <w:tcPr>
            <w:tcW w:w="5418" w:type="dxa"/>
            <w:shd w:val="clear" w:color="auto" w:fill="D9E2F3" w:themeFill="accent1" w:themeFillTint="33"/>
          </w:tcPr>
          <w:p w14:paraId="79ACFAD7" w14:textId="77777777" w:rsidR="0060510D" w:rsidRPr="0060510D" w:rsidRDefault="0060510D" w:rsidP="0060510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الكلية / </w:t>
            </w:r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College</w:t>
            </w:r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91"/>
                  <w:enabled/>
                  <w:calcOnExit w:val="0"/>
                  <w:textInput/>
                </w:ffData>
              </w:fldChar>
            </w:r>
            <w:bookmarkStart w:id="1" w:name="نص91"/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  <w:bookmarkEnd w:id="1"/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u w:val="single"/>
                <w:rtl/>
                <w14:ligatures w14:val="none"/>
              </w:rPr>
              <w:t xml:space="preserve">  </w:t>
            </w:r>
          </w:p>
          <w:p w14:paraId="7C20159E" w14:textId="77777777" w:rsidR="0060510D" w:rsidRPr="0060510D" w:rsidRDefault="0060510D" w:rsidP="0060510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rtl/>
                <w14:ligatures w14:val="none"/>
              </w:rPr>
              <w:t>القسم</w:t>
            </w:r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Department/</w:t>
            </w:r>
            <w:r w:rsidRPr="0060510D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92"/>
                  <w:enabled/>
                  <w:calcOnExit w:val="0"/>
                  <w:textInput/>
                </w:ffData>
              </w:fldChar>
            </w:r>
            <w:bookmarkStart w:id="2" w:name="نص92"/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  <w:bookmarkEnd w:id="2"/>
          </w:p>
        </w:tc>
      </w:tr>
      <w:tr w:rsidR="0060510D" w:rsidRPr="0060510D" w14:paraId="4C8B297D" w14:textId="77777777" w:rsidTr="003573A0">
        <w:trPr>
          <w:cantSplit/>
          <w:trHeight w:val="269"/>
          <w:jc w:val="right"/>
        </w:trPr>
        <w:tc>
          <w:tcPr>
            <w:tcW w:w="10008" w:type="dxa"/>
            <w:gridSpan w:val="3"/>
            <w:shd w:val="clear" w:color="auto" w:fill="9CC2E5" w:themeFill="accent5" w:themeFillTint="99"/>
          </w:tcPr>
          <w:p w14:paraId="3A182D35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rtl/>
                <w14:ligatures w14:val="none"/>
              </w:rPr>
              <w:t>(أ) الباحثون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8"/>
                <w14:ligatures w14:val="none"/>
              </w:rPr>
              <w:t>Researchers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14:ligatures w14:val="none"/>
              </w:rPr>
              <w:t xml:space="preserve"> / </w:t>
            </w:r>
          </w:p>
        </w:tc>
      </w:tr>
      <w:tr w:rsidR="0060510D" w:rsidRPr="0060510D" w14:paraId="45AF00DC" w14:textId="77777777" w:rsidTr="00E962CD">
        <w:trPr>
          <w:jc w:val="right"/>
        </w:trPr>
        <w:tc>
          <w:tcPr>
            <w:tcW w:w="2160" w:type="dxa"/>
          </w:tcPr>
          <w:p w14:paraId="11C37515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126F63D9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56563EAB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1- الباحث الرئيس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(PI)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fldChar w:fldCharType="begin">
                <w:ffData>
                  <w:name w:val="نص3"/>
                  <w:enabled/>
                  <w:calcOnExit w:val="0"/>
                  <w:textInput/>
                </w:ffData>
              </w:fldChar>
            </w:r>
            <w:bookmarkStart w:id="3" w:name="نص3"/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shd w:val="clear" w:color="auto" w:fill="E2EFD9"/>
                <w:rtl/>
                <w14:ligatures w14:val="none"/>
              </w:rPr>
              <w:fldChar w:fldCharType="end"/>
            </w:r>
            <w:bookmarkEnd w:id="3"/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60510D" w:rsidRPr="0060510D" w14:paraId="467958F6" w14:textId="77777777" w:rsidTr="00E962CD">
        <w:trPr>
          <w:jc w:val="right"/>
        </w:trPr>
        <w:tc>
          <w:tcPr>
            <w:tcW w:w="2160" w:type="dxa"/>
          </w:tcPr>
          <w:p w14:paraId="65C0D07C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310B19B6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11E62DD7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2- الباحث المشارك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(Co-PI)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bookmarkStart w:id="4" w:name="نص8"/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  <w:bookmarkEnd w:id="4"/>
          </w:p>
        </w:tc>
      </w:tr>
      <w:tr w:rsidR="0060510D" w:rsidRPr="0060510D" w14:paraId="53F213B5" w14:textId="77777777" w:rsidTr="00E962CD">
        <w:trPr>
          <w:jc w:val="right"/>
        </w:trPr>
        <w:tc>
          <w:tcPr>
            <w:tcW w:w="2160" w:type="dxa"/>
          </w:tcPr>
          <w:p w14:paraId="3856B6A0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71A8E91F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780431A9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3- الباحث المشارك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(Co-PI)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</w:p>
        </w:tc>
      </w:tr>
      <w:tr w:rsidR="0060510D" w:rsidRPr="0060510D" w14:paraId="5AFA1758" w14:textId="77777777" w:rsidTr="00E962CD">
        <w:trPr>
          <w:jc w:val="right"/>
        </w:trPr>
        <w:tc>
          <w:tcPr>
            <w:tcW w:w="2160" w:type="dxa"/>
          </w:tcPr>
          <w:p w14:paraId="08EAF594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38DBD4AE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647AED9A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4- الباحث المشارك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(Co-PI)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</w:p>
        </w:tc>
      </w:tr>
      <w:tr w:rsidR="0060510D" w:rsidRPr="0060510D" w14:paraId="4DA8A458" w14:textId="77777777" w:rsidTr="00E962CD">
        <w:trPr>
          <w:jc w:val="right"/>
        </w:trPr>
        <w:tc>
          <w:tcPr>
            <w:tcW w:w="2160" w:type="dxa"/>
          </w:tcPr>
          <w:p w14:paraId="475E621C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0AE6AF88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4EE8A256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>5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- الباحث المشارك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(Co-PI)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</w:p>
        </w:tc>
      </w:tr>
      <w:tr w:rsidR="0060510D" w:rsidRPr="0060510D" w14:paraId="56160227" w14:textId="77777777" w:rsidTr="00E962CD">
        <w:trPr>
          <w:jc w:val="right"/>
        </w:trPr>
        <w:tc>
          <w:tcPr>
            <w:tcW w:w="2160" w:type="dxa"/>
          </w:tcPr>
          <w:p w14:paraId="59B59B69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2717E403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5A930AE6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>6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- الباحث المشارك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(Co-PI)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</w:p>
        </w:tc>
      </w:tr>
      <w:tr w:rsidR="0060510D" w:rsidRPr="0060510D" w14:paraId="6E1362D8" w14:textId="77777777" w:rsidTr="00E962CD">
        <w:trPr>
          <w:jc w:val="right"/>
        </w:trPr>
        <w:tc>
          <w:tcPr>
            <w:tcW w:w="2160" w:type="dxa"/>
          </w:tcPr>
          <w:p w14:paraId="255D81E3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0F4CB4A3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0CBA9C85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>7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- الباحث المشارك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(Co-PI)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</w:p>
        </w:tc>
      </w:tr>
      <w:tr w:rsidR="0060510D" w:rsidRPr="0060510D" w14:paraId="1E192EE1" w14:textId="77777777" w:rsidTr="00E962CD">
        <w:trPr>
          <w:jc w:val="right"/>
        </w:trPr>
        <w:tc>
          <w:tcPr>
            <w:tcW w:w="2160" w:type="dxa"/>
          </w:tcPr>
          <w:p w14:paraId="78C3F213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102ABB9D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526C417D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>8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- الباحث المشارك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(Co-PI)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</w:p>
        </w:tc>
      </w:tr>
      <w:tr w:rsidR="0060510D" w:rsidRPr="0060510D" w14:paraId="13D8396C" w14:textId="77777777" w:rsidTr="003573A0">
        <w:trPr>
          <w:jc w:val="right"/>
        </w:trPr>
        <w:tc>
          <w:tcPr>
            <w:tcW w:w="2160" w:type="dxa"/>
            <w:shd w:val="clear" w:color="auto" w:fill="D9E2F3" w:themeFill="accent1" w:themeFillTint="33"/>
          </w:tcPr>
          <w:p w14:paraId="472838BE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shd w:val="clear" w:color="auto" w:fill="D9E2F3" w:themeFill="accent1" w:themeFillTint="33"/>
          </w:tcPr>
          <w:p w14:paraId="6D15A40B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  <w:shd w:val="clear" w:color="auto" w:fill="D9E2F3" w:themeFill="accent1" w:themeFillTint="33"/>
          </w:tcPr>
          <w:p w14:paraId="72431DB9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المبلغ الإجمالي الجزئي ( أ 1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:rtl/>
                <w14:ligatures w14:val="none"/>
              </w:rPr>
              <w:t>–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أ 4 )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0510D" w:rsidRPr="0060510D" w14:paraId="7C00734E" w14:textId="77777777" w:rsidTr="003573A0">
        <w:trPr>
          <w:cantSplit/>
          <w:jc w:val="right"/>
        </w:trPr>
        <w:tc>
          <w:tcPr>
            <w:tcW w:w="10008" w:type="dxa"/>
            <w:gridSpan w:val="3"/>
            <w:shd w:val="clear" w:color="auto" w:fill="9CC2E5" w:themeFill="accent5" w:themeFillTint="99"/>
          </w:tcPr>
          <w:p w14:paraId="691F9769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(ب) مساعدو الباحث (لا يتعدى عدد3 مساعدي باحث)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>/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  <w:t>(max 3 assistants)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4"/>
                <w:szCs w:val="28"/>
                <w14:ligatures w14:val="none"/>
              </w:rPr>
              <w:t>Research Assistants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60510D" w:rsidRPr="0060510D" w14:paraId="03666EC4" w14:textId="77777777" w:rsidTr="00E962CD">
        <w:trPr>
          <w:jc w:val="right"/>
        </w:trPr>
        <w:tc>
          <w:tcPr>
            <w:tcW w:w="2160" w:type="dxa"/>
          </w:tcPr>
          <w:p w14:paraId="38546136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1822216C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7068E6AD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  1-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(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نص32"/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  <w:bookmarkEnd w:id="5"/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)  طلبة الدراسات العليا.(محاضر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–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 معيد)</w:t>
            </w:r>
          </w:p>
        </w:tc>
      </w:tr>
      <w:tr w:rsidR="0060510D" w:rsidRPr="0060510D" w14:paraId="06E35701" w14:textId="77777777" w:rsidTr="00E962CD">
        <w:trPr>
          <w:jc w:val="right"/>
        </w:trPr>
        <w:tc>
          <w:tcPr>
            <w:tcW w:w="2160" w:type="dxa"/>
          </w:tcPr>
          <w:p w14:paraId="0BB408AF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14BDCCE3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5069D37E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 2- (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نص37"/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  <w:bookmarkEnd w:id="6"/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)  طلبة المرحلة الجامعية. </w:t>
            </w:r>
          </w:p>
        </w:tc>
      </w:tr>
      <w:tr w:rsidR="0060510D" w:rsidRPr="0060510D" w14:paraId="136295C2" w14:textId="77777777" w:rsidTr="00E962CD">
        <w:trPr>
          <w:jc w:val="right"/>
        </w:trPr>
        <w:tc>
          <w:tcPr>
            <w:tcW w:w="2160" w:type="dxa"/>
          </w:tcPr>
          <w:p w14:paraId="5A8D66C0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7DABC616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41DB413D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 xml:space="preserve"> 3- (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نص42"/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  <w:bookmarkEnd w:id="7"/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)  فنيو مختبرات.</w:t>
            </w:r>
          </w:p>
        </w:tc>
      </w:tr>
      <w:tr w:rsidR="0060510D" w:rsidRPr="0060510D" w14:paraId="3036F5DF" w14:textId="77777777" w:rsidTr="00E962CD">
        <w:trPr>
          <w:jc w:val="right"/>
        </w:trPr>
        <w:tc>
          <w:tcPr>
            <w:tcW w:w="2160" w:type="dxa"/>
          </w:tcPr>
          <w:p w14:paraId="4817E9B9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586E4B87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1A545469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 xml:space="preserve">  4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- (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نص47"/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  <w:bookmarkEnd w:id="8"/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)  مهنيون آخرون .</w:t>
            </w:r>
          </w:p>
        </w:tc>
      </w:tr>
      <w:tr w:rsidR="0060510D" w:rsidRPr="0060510D" w14:paraId="0B6F6994" w14:textId="77777777" w:rsidTr="00E962CD">
        <w:trPr>
          <w:jc w:val="right"/>
        </w:trPr>
        <w:tc>
          <w:tcPr>
            <w:tcW w:w="2160" w:type="dxa"/>
          </w:tcPr>
          <w:p w14:paraId="4783288E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</w:tcPr>
          <w:p w14:paraId="0DB7A070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8" w:type="dxa"/>
          </w:tcPr>
          <w:p w14:paraId="58929BCA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 xml:space="preserve">  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5- (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begin">
                <w:ffData>
                  <w:name w:val="نص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نص52"/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  <w:fldChar w:fldCharType="end"/>
            </w:r>
            <w:bookmarkEnd w:id="9"/>
            <w:r w:rsidRPr="0060510D">
              <w:rPr>
                <w:rFonts w:ascii="Times New Roman" w:eastAsia="Times New Roman" w:hAnsi="Times New Roman" w:cs="Simplified Arabic" w:hint="cs"/>
                <w:kern w:val="0"/>
                <w:sz w:val="20"/>
                <w:szCs w:val="20"/>
                <w:rtl/>
                <w14:ligatures w14:val="none"/>
              </w:rPr>
              <w:t>)  سكرتير/ كاتب.</w:t>
            </w:r>
          </w:p>
        </w:tc>
      </w:tr>
      <w:tr w:rsidR="0060510D" w:rsidRPr="0060510D" w14:paraId="6C52115A" w14:textId="77777777" w:rsidTr="003573A0">
        <w:trPr>
          <w:jc w:val="right"/>
        </w:trPr>
        <w:tc>
          <w:tcPr>
            <w:tcW w:w="2160" w:type="dxa"/>
            <w:shd w:val="clear" w:color="auto" w:fill="D9E2F3" w:themeFill="accent1" w:themeFillTint="33"/>
          </w:tcPr>
          <w:p w14:paraId="4C321A66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shd w:val="clear" w:color="auto" w:fill="D9E2F3" w:themeFill="accent1" w:themeFillTint="33"/>
          </w:tcPr>
          <w:p w14:paraId="392B8768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  <w:shd w:val="clear" w:color="auto" w:fill="D9E2F3" w:themeFill="accent1" w:themeFillTint="33"/>
          </w:tcPr>
          <w:p w14:paraId="55F67E24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المبلغ الإجمالي الجزئي ( ب 1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:rtl/>
                <w14:ligatures w14:val="none"/>
              </w:rPr>
              <w:t>–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ب 5 )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0510D" w:rsidRPr="0060510D" w14:paraId="33D9923D" w14:textId="77777777" w:rsidTr="003573A0">
        <w:trPr>
          <w:jc w:val="right"/>
        </w:trPr>
        <w:tc>
          <w:tcPr>
            <w:tcW w:w="10008" w:type="dxa"/>
            <w:gridSpan w:val="3"/>
            <w:shd w:val="clear" w:color="auto" w:fill="9CC2E5" w:themeFill="accent5" w:themeFillTint="99"/>
          </w:tcPr>
          <w:p w14:paraId="2370A794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(ج ) المستشارون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 xml:space="preserve"> /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4"/>
                <w:szCs w:val="28"/>
                <w14:ligatures w14:val="none"/>
              </w:rPr>
              <w:t>Consultants</w:t>
            </w:r>
          </w:p>
        </w:tc>
      </w:tr>
      <w:tr w:rsidR="0060510D" w:rsidRPr="0060510D" w14:paraId="05600CD7" w14:textId="77777777" w:rsidTr="00E962CD">
        <w:trPr>
          <w:trHeight w:val="332"/>
          <w:jc w:val="right"/>
        </w:trPr>
        <w:tc>
          <w:tcPr>
            <w:tcW w:w="2160" w:type="dxa"/>
          </w:tcPr>
          <w:p w14:paraId="3CCBEDDA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</w:tcPr>
          <w:p w14:paraId="767086CE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</w:tcPr>
          <w:p w14:paraId="55F07908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kern w:val="0"/>
                <w:sz w:val="18"/>
                <w:szCs w:val="18"/>
                <w:rtl/>
                <w14:ligatures w14:val="none"/>
              </w:rPr>
              <w:t xml:space="preserve">1- 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المستشار1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18"/>
                <w:szCs w:val="18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fldChar w:fldCharType="end"/>
            </w:r>
          </w:p>
        </w:tc>
      </w:tr>
      <w:tr w:rsidR="0060510D" w:rsidRPr="0060510D" w14:paraId="78C6173D" w14:textId="77777777" w:rsidTr="00E962CD">
        <w:trPr>
          <w:jc w:val="right"/>
        </w:trPr>
        <w:tc>
          <w:tcPr>
            <w:tcW w:w="2160" w:type="dxa"/>
          </w:tcPr>
          <w:p w14:paraId="50D93AEB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</w:tcPr>
          <w:p w14:paraId="38B626A8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</w:tcPr>
          <w:p w14:paraId="3EF5DA57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kern w:val="0"/>
                <w:sz w:val="18"/>
                <w:szCs w:val="18"/>
                <w:rtl/>
                <w14:ligatures w14:val="none"/>
              </w:rPr>
              <w:t xml:space="preserve">2- 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المستشار2</w:t>
            </w:r>
            <w:r w:rsidRPr="0060510D">
              <w:rPr>
                <w:rFonts w:ascii="Times New Roman" w:eastAsia="Times New Roman" w:hAnsi="Times New Roman" w:cs="Simplified Arabic" w:hint="cs"/>
                <w:kern w:val="0"/>
                <w:sz w:val="18"/>
                <w:szCs w:val="18"/>
                <w:rtl/>
                <w14:ligatures w14:val="none"/>
              </w:rPr>
              <w:t xml:space="preserve">: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14:ligatures w14:val="none"/>
              </w:rPr>
              <w:instrText>FORMTEXT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instrText xml:space="preserve"> </w:instrTex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fldChar w:fldCharType="separate"/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t> 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18"/>
                <w:szCs w:val="18"/>
                <w:rtl/>
                <w14:ligatures w14:val="none"/>
              </w:rPr>
              <w:fldChar w:fldCharType="end"/>
            </w:r>
          </w:p>
        </w:tc>
      </w:tr>
      <w:tr w:rsidR="0060510D" w:rsidRPr="0060510D" w14:paraId="7F8DB38D" w14:textId="77777777" w:rsidTr="003573A0">
        <w:trPr>
          <w:jc w:val="right"/>
        </w:trPr>
        <w:tc>
          <w:tcPr>
            <w:tcW w:w="2160" w:type="dxa"/>
            <w:shd w:val="clear" w:color="auto" w:fill="D9E2F3" w:themeFill="accent1" w:themeFillTint="33"/>
          </w:tcPr>
          <w:p w14:paraId="627684FB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shd w:val="clear" w:color="auto" w:fill="D9E2F3" w:themeFill="accent1" w:themeFillTint="33"/>
          </w:tcPr>
          <w:p w14:paraId="77D87AE8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  <w:shd w:val="clear" w:color="auto" w:fill="D9E2F3" w:themeFill="accent1" w:themeFillTint="33"/>
          </w:tcPr>
          <w:p w14:paraId="46EFFB6F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:rtl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المبلغ الإجمالي الجزئي ( ج 1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:rtl/>
                <w14:ligatures w14:val="none"/>
              </w:rPr>
              <w:t>–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ج 2 )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0510D" w:rsidRPr="0060510D" w14:paraId="589246C1" w14:textId="77777777" w:rsidTr="003573A0">
        <w:trPr>
          <w:cantSplit/>
          <w:trHeight w:val="73"/>
          <w:jc w:val="right"/>
        </w:trPr>
        <w:tc>
          <w:tcPr>
            <w:tcW w:w="10008" w:type="dxa"/>
            <w:gridSpan w:val="3"/>
            <w:shd w:val="clear" w:color="auto" w:fill="9CC2E5" w:themeFill="accent5" w:themeFillTint="99"/>
          </w:tcPr>
          <w:p w14:paraId="7A2E2D71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(د) تفاصيل البنود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>/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  <w:t xml:space="preserve">Details of Items  </w:t>
            </w:r>
          </w:p>
        </w:tc>
      </w:tr>
      <w:tr w:rsidR="0060510D" w:rsidRPr="0060510D" w14:paraId="2239E613" w14:textId="77777777" w:rsidTr="00E962CD">
        <w:trPr>
          <w:trHeight w:val="728"/>
          <w:jc w:val="right"/>
        </w:trPr>
        <w:tc>
          <w:tcPr>
            <w:tcW w:w="2160" w:type="dxa"/>
            <w:shd w:val="clear" w:color="auto" w:fill="FFFFFF"/>
          </w:tcPr>
          <w:p w14:paraId="7EB139F1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14:paraId="7008DEF7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  <w:shd w:val="clear" w:color="auto" w:fill="FFFFFF"/>
          </w:tcPr>
          <w:p w14:paraId="1F5E92DB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rtl/>
                <w14:ligatures w14:val="none"/>
              </w:rPr>
              <w:t xml:space="preserve">- 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الأجهزة والبرمجيات النوعية</w:t>
            </w: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14:ligatures w14:val="none"/>
              </w:rPr>
              <w:t xml:space="preserve"> Qualitative Equipment &amp; software  </w:t>
            </w:r>
            <w:r w:rsidRPr="0060510D">
              <w:rPr>
                <w:rFonts w:ascii="Sakkal Majalla" w:eastAsia="Times New Roman" w:hAnsi="Sakkal Majalla" w:cs="Sakkal Majalla"/>
                <w:b/>
                <w:bCs/>
                <w:kern w:val="0"/>
                <w14:ligatures w14:val="none"/>
              </w:rPr>
              <w:t>/</w:t>
            </w: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14:ligatures w14:val="none"/>
              </w:rPr>
              <w:t xml:space="preserve"> </w:t>
            </w:r>
          </w:p>
          <w:p w14:paraId="0A34AF68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rtl/>
                <w14:ligatures w14:val="none"/>
              </w:rPr>
            </w:pP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(لا تشمل أجهزة الحاسوب المحمولة أو المكتبية وملحقاتها أو الطابعات وآلات التصوير)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60510D" w:rsidRPr="0060510D" w14:paraId="16BDE3FF" w14:textId="77777777" w:rsidTr="00E962CD">
        <w:trPr>
          <w:jc w:val="right"/>
        </w:trPr>
        <w:tc>
          <w:tcPr>
            <w:tcW w:w="2160" w:type="dxa"/>
          </w:tcPr>
          <w:p w14:paraId="223C30B5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vAlign w:val="center"/>
          </w:tcPr>
          <w:p w14:paraId="7A25665E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</w:tcPr>
          <w:p w14:paraId="07D52375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2- المواد           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  </w:t>
            </w:r>
            <w:r w:rsidRPr="0060510D">
              <w:rPr>
                <w:rFonts w:ascii="Times New Roman" w:eastAsia="Times New Roman" w:hAnsi="Times New Roman" w:cs="Simplified Arabic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>Materials</w:t>
            </w:r>
          </w:p>
        </w:tc>
      </w:tr>
      <w:tr w:rsidR="0060510D" w:rsidRPr="0060510D" w14:paraId="556268D1" w14:textId="77777777" w:rsidTr="00E962CD">
        <w:trPr>
          <w:jc w:val="right"/>
        </w:trPr>
        <w:tc>
          <w:tcPr>
            <w:tcW w:w="2160" w:type="dxa"/>
          </w:tcPr>
          <w:p w14:paraId="0DE072B9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لا يزيد عن 2000 ريال</w:t>
            </w:r>
          </w:p>
        </w:tc>
        <w:tc>
          <w:tcPr>
            <w:tcW w:w="2430" w:type="dxa"/>
            <w:vAlign w:val="center"/>
          </w:tcPr>
          <w:p w14:paraId="769DE8D0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</w:tcPr>
          <w:p w14:paraId="22F969F4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3- الرحلات الداخلي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 xml:space="preserve">      Domestic Trips  </w:t>
            </w:r>
          </w:p>
        </w:tc>
      </w:tr>
      <w:tr w:rsidR="0060510D" w:rsidRPr="0060510D" w14:paraId="101AAB90" w14:textId="77777777" w:rsidTr="00E962CD">
        <w:trPr>
          <w:trHeight w:val="377"/>
          <w:jc w:val="right"/>
        </w:trPr>
        <w:tc>
          <w:tcPr>
            <w:tcW w:w="2160" w:type="dxa"/>
          </w:tcPr>
          <w:p w14:paraId="3B5BF617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لا تزيد الوحدة الواحدة عن 4000 ريال</w:t>
            </w: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16"/>
                <w:szCs w:val="16"/>
                <w14:ligatures w14:val="none"/>
              </w:rPr>
              <w:t>*</w:t>
            </w:r>
          </w:p>
          <w:p w14:paraId="51FC93DD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0" w:type="dxa"/>
            <w:vAlign w:val="center"/>
          </w:tcPr>
          <w:p w14:paraId="61C17860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</w:tcPr>
          <w:p w14:paraId="5633D4B7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4- النشر العلمي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 xml:space="preserve">   Publication       </w:t>
            </w:r>
          </w:p>
          <w:p w14:paraId="1D744228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14"/>
                <w:szCs w:val="14"/>
                <w:rtl/>
                <w14:ligatures w14:val="none"/>
              </w:rPr>
              <w:t>* (في حال زادت تكاليف النشر العلمي عن 4000 ريال فيمكن قبوله حال تقديم مبررات مقنعة للعمادة البحث العلمي)</w:t>
            </w:r>
          </w:p>
        </w:tc>
      </w:tr>
      <w:tr w:rsidR="0060510D" w:rsidRPr="0060510D" w14:paraId="155AD929" w14:textId="77777777" w:rsidTr="00E962CD">
        <w:trPr>
          <w:jc w:val="right"/>
        </w:trPr>
        <w:tc>
          <w:tcPr>
            <w:tcW w:w="2160" w:type="dxa"/>
          </w:tcPr>
          <w:p w14:paraId="6A345B2C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لا يزيد عن 3000 ريال</w:t>
            </w:r>
          </w:p>
        </w:tc>
        <w:tc>
          <w:tcPr>
            <w:tcW w:w="2430" w:type="dxa"/>
            <w:vAlign w:val="center"/>
          </w:tcPr>
          <w:p w14:paraId="759A9919" w14:textId="1AC04C34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</w:tcPr>
          <w:p w14:paraId="46F0466C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rtl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rtl/>
                <w14:ligatures w14:val="none"/>
              </w:rPr>
              <w:t xml:space="preserve">5- 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خدمات أخرى</w:t>
            </w:r>
            <w:r w:rsidRPr="0060510D">
              <w:rPr>
                <w:rFonts w:ascii="Times New Roman" w:eastAsia="Times New Roman" w:hAnsi="Times New Roman" w:cs="Simplified Arabic" w:hint="cs"/>
                <w:i/>
                <w:iCs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>Other services</w:t>
            </w:r>
          </w:p>
          <w:p w14:paraId="0ACA7E45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(إحصاء، تحكيم استبانات ,طباعة, إدخال بيانات, تحليل عينات......)</w:t>
            </w:r>
          </w:p>
        </w:tc>
      </w:tr>
      <w:tr w:rsidR="0060510D" w:rsidRPr="0060510D" w14:paraId="72813CAF" w14:textId="77777777" w:rsidTr="003573A0">
        <w:trPr>
          <w:jc w:val="right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5949C74B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7E6F7A6F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8" w:type="dxa"/>
            <w:shd w:val="clear" w:color="auto" w:fill="D9E2F3" w:themeFill="accent1" w:themeFillTint="33"/>
          </w:tcPr>
          <w:p w14:paraId="15B8EDA3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المبلغ الإجمالي الجزئي (د 1 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:rtl/>
                <w14:ligatures w14:val="none"/>
              </w:rPr>
              <w:t>–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د 5 )</w:t>
            </w:r>
            <w:r w:rsidRPr="0060510D">
              <w:rPr>
                <w:rFonts w:ascii="Times New Roman" w:eastAsia="Times New Roman" w:hAnsi="Times New Roman" w:cs="Simplified Arabic"/>
                <w:b/>
                <w:bCs/>
                <w:kern w:val="0"/>
                <w:sz w:val="20"/>
                <w:szCs w:val="20"/>
                <w14:ligatures w14:val="none"/>
              </w:rPr>
              <w:t xml:space="preserve"> Total </w:t>
            </w:r>
          </w:p>
        </w:tc>
      </w:tr>
      <w:tr w:rsidR="0060510D" w:rsidRPr="0060510D" w14:paraId="265919BF" w14:textId="77777777" w:rsidTr="003573A0">
        <w:trPr>
          <w:jc w:val="right"/>
        </w:trPr>
        <w:tc>
          <w:tcPr>
            <w:tcW w:w="2160" w:type="dxa"/>
            <w:shd w:val="clear" w:color="auto" w:fill="8EAADB" w:themeFill="accent1" w:themeFillTint="99"/>
          </w:tcPr>
          <w:p w14:paraId="630207CC" w14:textId="77777777" w:rsidR="0060510D" w:rsidRPr="0060510D" w:rsidRDefault="0060510D" w:rsidP="0060510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shd w:val="clear" w:color="auto" w:fill="8EAADB" w:themeFill="accent1" w:themeFillTint="99"/>
          </w:tcPr>
          <w:p w14:paraId="5FF2119F" w14:textId="77777777" w:rsidR="0060510D" w:rsidRPr="0060510D" w:rsidRDefault="0060510D" w:rsidP="006051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18" w:type="dxa"/>
            <w:shd w:val="clear" w:color="auto" w:fill="8EAADB" w:themeFill="accent1" w:themeFillTint="99"/>
          </w:tcPr>
          <w:p w14:paraId="649AEBE8" w14:textId="77777777" w:rsidR="0060510D" w:rsidRPr="0060510D" w:rsidRDefault="0060510D" w:rsidP="0060510D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Simplified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0510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إجمالي ميزانية المشروع البحثي</w:t>
            </w:r>
            <w:r w:rsidRPr="0060510D">
              <w:rPr>
                <w:rFonts w:ascii="Times New Roman" w:eastAsia="Times New Roman" w:hAnsi="Times New Roman" w:cs="Simplified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 </w:t>
            </w:r>
            <w:r w:rsidRPr="0060510D">
              <w:rPr>
                <w:rFonts w:ascii="Times New Roman" w:eastAsia="Times New Roman" w:hAnsi="Times New Roman" w:cs="Simplified Arabic"/>
                <w:i/>
                <w:iCs/>
                <w:kern w:val="0"/>
                <w:sz w:val="28"/>
                <w:szCs w:val="28"/>
                <w14:ligatures w14:val="none"/>
              </w:rPr>
              <w:t>Grand Total</w:t>
            </w:r>
          </w:p>
        </w:tc>
      </w:tr>
    </w:tbl>
    <w:p w14:paraId="433D6E88" w14:textId="5BC0D85E" w:rsidR="0060510D" w:rsidRPr="0060510D" w:rsidRDefault="0045378B" w:rsidP="0060510D">
      <w:pPr>
        <w:bidi/>
        <w:spacing w:after="0" w:line="240" w:lineRule="auto"/>
        <w:rPr>
          <w:rFonts w:ascii="Times New Roman" w:eastAsia="Times New Roman" w:hAnsi="Times New Roman" w:cs="Simplified Arabic"/>
          <w:kern w:val="0"/>
          <w:sz w:val="24"/>
          <w:szCs w:val="28"/>
          <w:rtl/>
          <w14:ligatures w14:val="none"/>
        </w:rPr>
      </w:pPr>
      <w:r w:rsidRPr="0060510D">
        <w:rPr>
          <w:rFonts w:ascii="Traditional Arabic" w:eastAsia="Times New Roman" w:hAnsi="Traditional Arabic" w:cs="Traditional Arabic"/>
          <w:b/>
          <w:bCs/>
          <w:noProof/>
          <w:kern w:val="0"/>
          <w:sz w:val="24"/>
          <w:szCs w:val="24"/>
          <w:rtl/>
          <w:lang w:val="ar-SA"/>
          <w14:ligatures w14:val="non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56A2C4C" wp14:editId="6352FA0F">
                <wp:simplePos x="0" y="0"/>
                <wp:positionH relativeFrom="column">
                  <wp:posOffset>288310</wp:posOffset>
                </wp:positionH>
                <wp:positionV relativeFrom="paragraph">
                  <wp:posOffset>93977</wp:posOffset>
                </wp:positionV>
                <wp:extent cx="2451735" cy="640080"/>
                <wp:effectExtent l="3175" t="0" r="2540" b="0"/>
                <wp:wrapSquare wrapText="bothSides"/>
                <wp:docPr id="14348921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B5182" w14:textId="77777777" w:rsidR="0060510D" w:rsidRPr="00223CBF" w:rsidRDefault="0060510D" w:rsidP="0060510D">
                            <w:pPr>
                              <w:tabs>
                                <w:tab w:val="left" w:pos="458"/>
                                <w:tab w:val="left" w:pos="5858"/>
                              </w:tabs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  <w:t>يعتمد ،،،</w:t>
                            </w:r>
                          </w:p>
                          <w:p w14:paraId="6882BED7" w14:textId="77777777" w:rsidR="0060510D" w:rsidRPr="002D636C" w:rsidRDefault="0060510D" w:rsidP="004537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</w:rPr>
                            </w:pP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  <w:t xml:space="preserve">عمادة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الدراسات العليا 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  <w:t>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A2C4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.7pt;margin-top:7.4pt;width:193.05pt;height:50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5Wa9AEAAMoDAAAOAAAAZHJzL2Uyb0RvYy54bWysU1Fv0zAQfkfiP1h+p0lLu42o6TQ6FSGN&#10;gTT4AY7jJBaOz5zdJuXXc3a6rhpviDxYPp/93X3ffVnfjr1hB4Vegy35fJZzpqyEWtu25D++797d&#10;cO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" stroked="f" strokecolor="#0070c0">
                <v:textbox>
                  <w:txbxContent>
                    <w:p w14:paraId="544B5182" w14:textId="77777777" w:rsidR="0060510D" w:rsidRPr="00223CBF" w:rsidRDefault="0060510D" w:rsidP="0060510D">
                      <w:pPr>
                        <w:tabs>
                          <w:tab w:val="left" w:pos="458"/>
                          <w:tab w:val="left" w:pos="5858"/>
                        </w:tabs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</w:pPr>
                      <w:proofErr w:type="gramStart"/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>يعتمد ،</w:t>
                      </w:r>
                      <w:proofErr w:type="gramEnd"/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>،،</w:t>
                      </w:r>
                    </w:p>
                    <w:p w14:paraId="6882BED7" w14:textId="77777777" w:rsidR="0060510D" w:rsidRPr="002D636C" w:rsidRDefault="0060510D" w:rsidP="0045378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</w:rPr>
                      </w:pP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 xml:space="preserve">عمادة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rtl/>
                        </w:rPr>
                        <w:t xml:space="preserve">الدراسات العليا 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>البحث العلمي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510D">
        <w:rPr>
          <w:rFonts w:ascii="Traditional Arabic" w:eastAsia="Times New Roman" w:hAnsi="Traditional Arabic" w:cs="Traditional Arabic"/>
          <w:b/>
          <w:bCs/>
          <w:noProof/>
          <w:kern w:val="0"/>
          <w:sz w:val="24"/>
          <w:szCs w:val="24"/>
          <w:rtl/>
          <w:lang w:val="ar-SA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324343" wp14:editId="7A2DB945">
                <wp:simplePos x="0" y="0"/>
                <wp:positionH relativeFrom="margin">
                  <wp:posOffset>4335780</wp:posOffset>
                </wp:positionH>
                <wp:positionV relativeFrom="paragraph">
                  <wp:posOffset>102235</wp:posOffset>
                </wp:positionV>
                <wp:extent cx="2122170" cy="640080"/>
                <wp:effectExtent l="0" t="0" r="0" b="7620"/>
                <wp:wrapSquare wrapText="bothSides"/>
                <wp:docPr id="11305815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F54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03D68" w14:textId="77777777" w:rsidR="0060510D" w:rsidRPr="002D636C" w:rsidRDefault="0060510D" w:rsidP="0045378B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</w:rPr>
                            </w:pPr>
                            <w:r w:rsidRPr="003373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  <w:t>الباحث الرئيــس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</w:rPr>
                              <w:t xml:space="preserve">             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</w:rPr>
                              <w:t xml:space="preserve">      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  <w:t>...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</w:rPr>
                              <w:t>..................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  <w:t xml:space="preserve">        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</w:rPr>
                              <w:t xml:space="preserve">       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</w:rPr>
                              <w:t xml:space="preserve">        </w:t>
                            </w:r>
                            <w:r w:rsidRPr="00223CB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4343" id="Text Box 13" o:spid="_x0000_s1027" type="#_x0000_t202" style="position:absolute;left:0;text-align:left;margin-left:341.4pt;margin-top:8.05pt;width:167.1pt;height:5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" stroked="f" strokecolor="#2f5496">
                <v:textbox>
                  <w:txbxContent>
                    <w:p w14:paraId="7AE03D68" w14:textId="77777777" w:rsidR="0060510D" w:rsidRPr="002D636C" w:rsidRDefault="0060510D" w:rsidP="0045378B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</w:rPr>
                      </w:pPr>
                      <w:r w:rsidRPr="003373A6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>الباحث الرئيــس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</w:rPr>
                        <w:t xml:space="preserve">      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</w:rPr>
                        <w:t xml:space="preserve">             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</w:rPr>
                        <w:t xml:space="preserve">      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>...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</w:rPr>
                        <w:t>..................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 xml:space="preserve">        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</w:rPr>
                        <w:t xml:space="preserve">       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 xml:space="preserve">          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</w:rPr>
                        <w:t xml:space="preserve">        </w:t>
                      </w:r>
                      <w:r w:rsidRPr="00223CB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rtl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10D" w:rsidRPr="0060510D">
        <w:rPr>
          <w:rFonts w:ascii="Traditional Arabic" w:eastAsia="Times New Roman" w:hAnsi="Traditional Arabic" w:cs="Traditional Arabic" w:hint="cs"/>
          <w:b/>
          <w:bCs/>
          <w:kern w:val="0"/>
          <w:sz w:val="24"/>
          <w:szCs w:val="24"/>
          <w:rtl/>
          <w14:ligatures w14:val="none"/>
        </w:rPr>
        <w:t xml:space="preserve">             </w:t>
      </w:r>
      <w:r w:rsidR="0060510D" w:rsidRPr="0060510D">
        <w:rPr>
          <w:rFonts w:ascii="Times New Roman" w:eastAsia="Times New Roman" w:hAnsi="Times New Roman" w:cs="Simplified Arabic" w:hint="cs"/>
          <w:b/>
          <w:bCs/>
          <w:kern w:val="0"/>
          <w:sz w:val="24"/>
          <w:szCs w:val="28"/>
          <w:rtl/>
          <w14:ligatures w14:val="none"/>
        </w:rPr>
        <w:t xml:space="preserve">                  </w:t>
      </w:r>
      <w:bookmarkEnd w:id="0"/>
    </w:p>
    <w:p w14:paraId="364B7D97" w14:textId="58298120" w:rsidR="00083FAC" w:rsidRPr="0060510D" w:rsidRDefault="00083FAC" w:rsidP="0060510D">
      <w:pPr>
        <w:rPr>
          <w:rtl/>
        </w:rPr>
      </w:pPr>
    </w:p>
    <w:sectPr w:rsidR="00083FAC" w:rsidRPr="0060510D" w:rsidSect="0045378B">
      <w:headerReference w:type="default" r:id="rId8"/>
      <w:pgSz w:w="11906" w:h="16838" w:code="9"/>
      <w:pgMar w:top="2808" w:right="864" w:bottom="432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D3EC" w14:textId="77777777" w:rsidR="00CF04D5" w:rsidRDefault="00CF04D5" w:rsidP="00D25CE7">
      <w:pPr>
        <w:spacing w:after="0" w:line="240" w:lineRule="auto"/>
      </w:pPr>
      <w:r>
        <w:separator/>
      </w:r>
    </w:p>
  </w:endnote>
  <w:endnote w:type="continuationSeparator" w:id="0">
    <w:p w14:paraId="74069817" w14:textId="77777777" w:rsidR="00CF04D5" w:rsidRDefault="00CF04D5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30A4" w14:textId="77777777" w:rsidR="00CF04D5" w:rsidRDefault="00CF04D5" w:rsidP="00D25CE7">
      <w:pPr>
        <w:spacing w:after="0" w:line="240" w:lineRule="auto"/>
      </w:pPr>
      <w:r>
        <w:separator/>
      </w:r>
    </w:p>
  </w:footnote>
  <w:footnote w:type="continuationSeparator" w:id="0">
    <w:p w14:paraId="30B12CBE" w14:textId="77777777" w:rsidR="00CF04D5" w:rsidRDefault="00CF04D5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61AEBBED" w:rsidR="00D25CE7" w:rsidRDefault="005E0FF2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0096E981" wp14:editId="19C6FECB">
          <wp:simplePos x="0" y="0"/>
          <wp:positionH relativeFrom="page">
            <wp:posOffset>24449</wp:posOffset>
          </wp:positionH>
          <wp:positionV relativeFrom="paragraph">
            <wp:posOffset>-613675</wp:posOffset>
          </wp:positionV>
          <wp:extent cx="7656612" cy="10038841"/>
          <wp:effectExtent l="0" t="0" r="1905" b="635"/>
          <wp:wrapNone/>
          <wp:docPr id="15634028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09"/>
                  <a:stretch/>
                </pic:blipFill>
                <pic:spPr bwMode="auto">
                  <a:xfrm>
                    <a:off x="0" y="0"/>
                    <a:ext cx="7687920" cy="1007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63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392091" wp14:editId="11DE6C34">
              <wp:simplePos x="0" y="0"/>
              <wp:positionH relativeFrom="page">
                <wp:posOffset>234254</wp:posOffset>
              </wp:positionH>
              <wp:positionV relativeFrom="paragraph">
                <wp:posOffset>584135</wp:posOffset>
              </wp:positionV>
              <wp:extent cx="237109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57AA231F" w:rsidR="00585BB8" w:rsidRPr="000B6808" w:rsidRDefault="000B6808" w:rsidP="000B6808">
                          <w:pPr>
                            <w:spacing w:after="0" w:line="240" w:lineRule="auto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B6808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Deanship of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.45pt;margin-top:46pt;width:186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oN+gEAAM4DAAAOAAAAZHJzL2Uyb0RvYy54bWysU9uO2yAQfa/Uf0C8N7402d1YcVbb3aaq&#10;tL1I234AxjhGBYYCiZ1+fQfszUbtW1U/IPAwZ+acOWxuR63IUTgvwdS0WOSUCMOhlWZf0+/fdm9u&#10;KP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" filled="f" stroked="f">
              <v:textbox style="mso-fit-shape-to-text:t">
                <w:txbxContent>
                  <w:p w14:paraId="40EA91B2" w14:textId="57AA231F" w:rsidR="00585BB8" w:rsidRPr="000B6808" w:rsidRDefault="000B6808" w:rsidP="000B6808">
                    <w:pPr>
                      <w:spacing w:after="0" w:line="240" w:lineRule="auto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0B6808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Deanship of Graduate Studies and Scientific Research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575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B388C9" wp14:editId="44BE0183">
              <wp:simplePos x="0" y="0"/>
              <wp:positionH relativeFrom="column">
                <wp:posOffset>4427220</wp:posOffset>
              </wp:positionH>
              <wp:positionV relativeFrom="paragraph">
                <wp:posOffset>628015</wp:posOffset>
              </wp:positionV>
              <wp:extent cx="2390775" cy="3714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0B4B" w14:textId="5C5BA0DB" w:rsidR="00585BB8" w:rsidRPr="00D3461D" w:rsidRDefault="00891D65" w:rsidP="00C575A3">
                          <w:pPr>
                            <w:bidi/>
                            <w:spacing w:after="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D3461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عمادة الدراسات العليا والبحث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88C9" id="_x0000_s1029" type="#_x0000_t202" style="position:absolute;margin-left:348.6pt;margin-top:49.45pt;width:188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" filled="f" stroked="f">
              <v:textbox>
                <w:txbxContent>
                  <w:p w14:paraId="09250B4B" w14:textId="5C5BA0DB" w:rsidR="00585BB8" w:rsidRPr="00D3461D" w:rsidRDefault="00891D65" w:rsidP="00C575A3">
                    <w:pPr>
                      <w:bidi/>
                      <w:spacing w:after="0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D3461D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عمادة الدراسات العليا والبحث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63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6FA5580C"/>
    <w:multiLevelType w:val="hybridMultilevel"/>
    <w:tmpl w:val="32E6159A"/>
    <w:lvl w:ilvl="0" w:tplc="CE481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7726">
    <w:abstractNumId w:val="0"/>
  </w:num>
  <w:num w:numId="2" w16cid:durableId="40400125">
    <w:abstractNumId w:val="1"/>
  </w:num>
  <w:num w:numId="3" w16cid:durableId="430633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32EF4"/>
    <w:rsid w:val="00083FAC"/>
    <w:rsid w:val="000A4468"/>
    <w:rsid w:val="000B6808"/>
    <w:rsid w:val="0011707B"/>
    <w:rsid w:val="0014034A"/>
    <w:rsid w:val="0024491C"/>
    <w:rsid w:val="002C1756"/>
    <w:rsid w:val="002D3323"/>
    <w:rsid w:val="002E743F"/>
    <w:rsid w:val="00333CD9"/>
    <w:rsid w:val="00336850"/>
    <w:rsid w:val="003573A0"/>
    <w:rsid w:val="004202E3"/>
    <w:rsid w:val="004301C9"/>
    <w:rsid w:val="0045378B"/>
    <w:rsid w:val="00471309"/>
    <w:rsid w:val="00495099"/>
    <w:rsid w:val="004E3CF4"/>
    <w:rsid w:val="005260FA"/>
    <w:rsid w:val="00537203"/>
    <w:rsid w:val="00551D53"/>
    <w:rsid w:val="00566B92"/>
    <w:rsid w:val="00585BB8"/>
    <w:rsid w:val="005E0FF2"/>
    <w:rsid w:val="005E4C2B"/>
    <w:rsid w:val="0060510D"/>
    <w:rsid w:val="00612374"/>
    <w:rsid w:val="00680E2B"/>
    <w:rsid w:val="00692E92"/>
    <w:rsid w:val="00705FF2"/>
    <w:rsid w:val="007A5630"/>
    <w:rsid w:val="007A77B0"/>
    <w:rsid w:val="007C033F"/>
    <w:rsid w:val="00806E28"/>
    <w:rsid w:val="00831EB4"/>
    <w:rsid w:val="0085208F"/>
    <w:rsid w:val="00891D65"/>
    <w:rsid w:val="0090576C"/>
    <w:rsid w:val="00921899"/>
    <w:rsid w:val="009475CD"/>
    <w:rsid w:val="00951DBA"/>
    <w:rsid w:val="00960783"/>
    <w:rsid w:val="00966156"/>
    <w:rsid w:val="00986D07"/>
    <w:rsid w:val="009D3B42"/>
    <w:rsid w:val="009D5670"/>
    <w:rsid w:val="009F1B7C"/>
    <w:rsid w:val="00A03BB5"/>
    <w:rsid w:val="00A22E0E"/>
    <w:rsid w:val="00A25970"/>
    <w:rsid w:val="00A3490B"/>
    <w:rsid w:val="00A80A62"/>
    <w:rsid w:val="00AA0265"/>
    <w:rsid w:val="00AD2656"/>
    <w:rsid w:val="00AD5CB7"/>
    <w:rsid w:val="00AE660E"/>
    <w:rsid w:val="00B17786"/>
    <w:rsid w:val="00B44999"/>
    <w:rsid w:val="00C230BA"/>
    <w:rsid w:val="00C575A3"/>
    <w:rsid w:val="00CF04D5"/>
    <w:rsid w:val="00D25CE7"/>
    <w:rsid w:val="00D3461D"/>
    <w:rsid w:val="00D508BE"/>
    <w:rsid w:val="00DA59C3"/>
    <w:rsid w:val="00DC22BA"/>
    <w:rsid w:val="00DE60ED"/>
    <w:rsid w:val="00E00170"/>
    <w:rsid w:val="00E01A4B"/>
    <w:rsid w:val="00E15B2B"/>
    <w:rsid w:val="00E66E45"/>
    <w:rsid w:val="00ED1A32"/>
    <w:rsid w:val="00EE318C"/>
    <w:rsid w:val="00F45ECC"/>
    <w:rsid w:val="00F56B3C"/>
    <w:rsid w:val="00F852E5"/>
    <w:rsid w:val="00FC4AC0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1032D0E5B6447B8C232E81420CC8E" ma:contentTypeVersion="2" ma:contentTypeDescription="Create a new document." ma:contentTypeScope="" ma:versionID="065e23859c6a592c577edabcf40c0c3f">
  <xsd:schema xmlns:xsd="http://www.w3.org/2001/XMLSchema" xmlns:xs="http://www.w3.org/2001/XMLSchema" xmlns:p="http://schemas.microsoft.com/office/2006/metadata/properties" xmlns:ns2="8c773724-9afe-4f07-8bed-b8876c857339" targetNamespace="http://schemas.microsoft.com/office/2006/metadata/properties" ma:root="true" ma:fieldsID="51293392b3de1d617410c388331a4ef7" ns2:_="">
    <xsd:import namespace="8c773724-9afe-4f07-8bed-b8876c85733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724-9afe-4f07-8bed-b8876c85733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أدلة" ma:format="Dropdown" ma:internalName="Category">
      <xsd:simpleType>
        <xsd:restriction base="dms:Choice">
          <xsd:enumeration value="الأدلة"/>
          <xsd:enumeration value="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c773724-9afe-4f07-8bed-b8876c857339">النماذج</Category>
    <ArTitle xmlns="8c773724-9afe-4f07-8bed-b8876c857339">نموذج التقرير المالي النهائي</ArTitle>
  </documentManagement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275F0-3922-4104-9EEA-E588C3B5401B}"/>
</file>

<file path=customXml/itemProps3.xml><?xml version="1.0" encoding="utf-8"?>
<ds:datastoreItem xmlns:ds="http://schemas.openxmlformats.org/officeDocument/2006/customXml" ds:itemID="{DC19B03E-E33E-45C0-90EC-450380BF2467}"/>
</file>

<file path=customXml/itemProps4.xml><?xml version="1.0" encoding="utf-8"?>
<ds:datastoreItem xmlns:ds="http://schemas.openxmlformats.org/officeDocument/2006/customXml" ds:itemID="{1DB39FBE-5570-4DDB-AB88-A50773D5F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Financial Report Form</dc:title>
  <dc:subject/>
  <dc:creator>eslam mohamed</dc:creator>
  <cp:keywords/>
  <dc:description/>
  <cp:lastModifiedBy>Aijaz Rasool Chaudhry</cp:lastModifiedBy>
  <cp:revision>7</cp:revision>
  <dcterms:created xsi:type="dcterms:W3CDTF">2024-10-11T19:09:00Z</dcterms:created>
  <dcterms:modified xsi:type="dcterms:W3CDTF">2024-11-04T08:20:00Z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0x01010063C1032D0E5B6447B8C232E81420CC8E</vt:lpwstr>
  </property>
</Properties>
</file>